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35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0B4146" w:rsidRPr="000B4146" w:rsidTr="000B4146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4146" w:rsidRPr="000B4146" w:rsidRDefault="000B4146" w:rsidP="000B4146">
            <w:pPr>
              <w:widowControl/>
              <w:spacing w:after="150"/>
              <w:rPr>
                <w:rFonts w:ascii="Times New Roman" w:eastAsia="微軟正黑體" w:hAnsi="Times New Roman" w:cs="Times New Roman"/>
                <w:color w:val="444444"/>
                <w:kern w:val="0"/>
                <w:sz w:val="21"/>
                <w:szCs w:val="21"/>
              </w:rPr>
            </w:pPr>
            <w:r w:rsidRPr="000B4146">
              <w:rPr>
                <w:rFonts w:ascii="Times New Roman" w:eastAsia="微軟正黑體" w:hAnsi="Times New Roman" w:cs="Times New Roman"/>
                <w:color w:val="FF0000"/>
                <w:kern w:val="0"/>
                <w:sz w:val="20"/>
                <w:szCs w:val="20"/>
              </w:rPr>
              <w:t xml:space="preserve">● </w:t>
            </w:r>
            <w:r w:rsidRPr="000B4146">
              <w:rPr>
                <w:rFonts w:ascii="Times New Roman" w:eastAsia="微軟正黑體" w:hAnsi="Times New Roman" w:cs="Times New Roman"/>
                <w:color w:val="FF0000"/>
                <w:kern w:val="0"/>
                <w:sz w:val="20"/>
                <w:szCs w:val="20"/>
              </w:rPr>
              <w:t>下學期</w:t>
            </w:r>
            <w:r w:rsidRPr="000B4146">
              <w:rPr>
                <w:rFonts w:ascii="Times New Roman" w:eastAsia="微軟正黑體" w:hAnsi="Times New Roman" w:cs="Times New Roman"/>
                <w:color w:val="FF0000"/>
                <w:kern w:val="0"/>
                <w:sz w:val="20"/>
                <w:szCs w:val="20"/>
              </w:rPr>
              <w:t>(104)</w:t>
            </w:r>
          </w:p>
        </w:tc>
      </w:tr>
      <w:tr w:rsidR="000B4146" w:rsidRPr="000B4146" w:rsidTr="000B4146">
        <w:trPr>
          <w:trHeight w:val="6120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10450" w:type="dxa"/>
              <w:jc w:val="center"/>
              <w:tblBorders>
                <w:top w:val="single" w:sz="6" w:space="0" w:color="BD6053"/>
                <w:left w:val="single" w:sz="6" w:space="0" w:color="BD6053"/>
                <w:bottom w:val="single" w:sz="6" w:space="0" w:color="BD6053"/>
                <w:right w:val="single" w:sz="6" w:space="0" w:color="BD6053"/>
              </w:tblBorders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520"/>
              <w:gridCol w:w="1457"/>
              <w:gridCol w:w="4252"/>
              <w:gridCol w:w="993"/>
              <w:gridCol w:w="2268"/>
              <w:gridCol w:w="960"/>
            </w:tblGrid>
            <w:tr w:rsidR="000B4146" w:rsidRPr="000B4146" w:rsidTr="000B4146">
              <w:trPr>
                <w:trHeight w:val="480"/>
                <w:jc w:val="center"/>
              </w:trPr>
              <w:tc>
                <w:tcPr>
                  <w:tcW w:w="5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jc w:val="center"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 w:val="20"/>
                      <w:szCs w:val="20"/>
                    </w:rPr>
                    <w:t>日期</w:t>
                  </w: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 w:val="20"/>
                      <w:szCs w:val="20"/>
                    </w:rPr>
                    <w:t>獎項</w:t>
                  </w:r>
                </w:p>
              </w:tc>
              <w:tc>
                <w:tcPr>
                  <w:tcW w:w="425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 w:val="20"/>
                      <w:szCs w:val="20"/>
                    </w:rPr>
                    <w:t>對外比賽或對外獲獎名稱</w:t>
                  </w:r>
                </w:p>
              </w:tc>
              <w:tc>
                <w:tcPr>
                  <w:tcW w:w="3261" w:type="dxa"/>
                  <w:gridSpan w:val="2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 w:val="20"/>
                      <w:szCs w:val="20"/>
                    </w:rPr>
                    <w:t>參賽學生</w:t>
                  </w:r>
                </w:p>
              </w:tc>
              <w:tc>
                <w:tcPr>
                  <w:tcW w:w="96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 w:val="20"/>
                      <w:szCs w:val="20"/>
                    </w:rPr>
                    <w:t>指導老師</w:t>
                  </w:r>
                </w:p>
              </w:tc>
            </w:tr>
            <w:tr w:rsidR="000B4146" w:rsidRPr="000B4146" w:rsidTr="000B4146">
              <w:trPr>
                <w:trHeight w:val="168"/>
                <w:jc w:val="center"/>
              </w:trPr>
              <w:tc>
                <w:tcPr>
                  <w:tcW w:w="5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12/19</w:t>
                  </w:r>
                </w:p>
              </w:tc>
              <w:tc>
                <w:tcPr>
                  <w:tcW w:w="145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金腦獎</w:t>
                  </w:r>
                  <w:proofErr w:type="gramEnd"/>
                </w:p>
              </w:tc>
              <w:tc>
                <w:tcPr>
                  <w:tcW w:w="425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2015華人資訊語文競技與創意設計大賞「專業英日文詞彙與聽力能力大賽〈專業英日文盃〉」臺灣全國賽，應用外語科榮獲高中職-商業與管理-專業英文詞彙組團體獎第一名；觀光〈旅運〉專業英文詞彙組團體獎第三名；觀光事業科榮獲高中職-日文單詞組團體獎第二名。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洪翊瑄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吳惠君</w:t>
                  </w:r>
                </w:p>
              </w:tc>
            </w:tr>
            <w:tr w:rsidR="000B4146" w:rsidRPr="000B4146" w:rsidTr="000B4146">
              <w:trPr>
                <w:trHeight w:val="168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李易軒</w:t>
                  </w:r>
                  <w:proofErr w:type="gramEnd"/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108"/>
                <w:jc w:val="center"/>
              </w:trPr>
              <w:tc>
                <w:tcPr>
                  <w:tcW w:w="5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03/22</w:t>
                  </w: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spacing w:val="-16"/>
                      <w:kern w:val="0"/>
                      <w:sz w:val="20"/>
                      <w:szCs w:val="20"/>
                    </w:rPr>
                    <w:t>I 星級閱讀者</w:t>
                  </w:r>
                </w:p>
              </w:tc>
              <w:tc>
                <w:tcPr>
                  <w:tcW w:w="425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商業群學生榮獲博客來三魚閱讀認證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蔡宜蓁</w:t>
                  </w:r>
                </w:p>
              </w:tc>
              <w:tc>
                <w:tcPr>
                  <w:tcW w:w="96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洪朝榮</w:t>
                  </w:r>
                </w:p>
              </w:tc>
            </w:tr>
            <w:tr w:rsidR="000B4146" w:rsidRPr="000B4146" w:rsidTr="000B4146">
              <w:trPr>
                <w:trHeight w:val="7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spacing w:val="-20"/>
                      <w:kern w:val="0"/>
                      <w:sz w:val="20"/>
                      <w:szCs w:val="20"/>
                    </w:rPr>
                    <w:t>II星級閱讀者</w:t>
                  </w: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郭怡倫</w:t>
                  </w:r>
                </w:p>
              </w:tc>
              <w:tc>
                <w:tcPr>
                  <w:tcW w:w="96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陳俐俐</w:t>
                  </w:r>
                </w:p>
              </w:tc>
            </w:tr>
            <w:tr w:rsidR="000B4146" w:rsidRPr="000B4146" w:rsidTr="000B4146">
              <w:trPr>
                <w:trHeight w:val="7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spacing w:val="-20"/>
                      <w:kern w:val="0"/>
                      <w:sz w:val="20"/>
                      <w:szCs w:val="20"/>
                    </w:rPr>
                    <w:t>III星級閱讀者</w:t>
                  </w: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方成煌、黃茗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霙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、劉毓雅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林榆姍</w:t>
                  </w:r>
                </w:p>
              </w:tc>
            </w:tr>
            <w:tr w:rsidR="000B4146" w:rsidRPr="000B4146" w:rsidTr="000B4146">
              <w:trPr>
                <w:trHeight w:val="144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spacing w:val="-30"/>
                      <w:kern w:val="0"/>
                      <w:sz w:val="20"/>
                      <w:szCs w:val="20"/>
                    </w:rPr>
                    <w:t>I</w:t>
                  </w: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spacing w:val="-22"/>
                      <w:kern w:val="0"/>
                      <w:sz w:val="20"/>
                      <w:szCs w:val="20"/>
                    </w:rPr>
                    <w:t>V 星級閱讀者</w:t>
                  </w: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陳盈均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180"/>
                <w:jc w:val="center"/>
              </w:trPr>
              <w:tc>
                <w:tcPr>
                  <w:tcW w:w="5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03/25</w:t>
                  </w: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外語群英語類第三名</w:t>
                  </w:r>
                </w:p>
              </w:tc>
              <w:tc>
                <w:tcPr>
                  <w:tcW w:w="425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參加台南應用科大辦理「2016全國高中職專題競賽」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施琬亭、張容禎、陳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郁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涵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梁馨予</w:t>
                  </w:r>
                  <w:proofErr w:type="gramEnd"/>
                </w:p>
              </w:tc>
            </w:tr>
            <w:tr w:rsidR="000B4146" w:rsidRPr="000B4146" w:rsidTr="000B4146">
              <w:trPr>
                <w:trHeight w:val="18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商業與管理類第三名</w:t>
                  </w: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邱品禎、蔡瑛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馡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錢丹尼</w:t>
                  </w:r>
                  <w:proofErr w:type="gramEnd"/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240"/>
                <w:jc w:val="center"/>
              </w:trPr>
              <w:tc>
                <w:tcPr>
                  <w:tcW w:w="5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03/25</w:t>
                  </w:r>
                </w:p>
              </w:tc>
              <w:tc>
                <w:tcPr>
                  <w:tcW w:w="145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425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參加台中家商舉辦「全國高級中等學校專業群科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105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年度商業與管理群專題暨創意製作競賽複賽」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陳柏瑋、黃鈺涵、王筱捷、陳思璇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林君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</w:p>
              </w:tc>
            </w:tr>
            <w:tr w:rsidR="000B4146" w:rsidRPr="000B4146" w:rsidTr="000B4146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鄭又方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84"/>
                <w:jc w:val="center"/>
              </w:trPr>
              <w:tc>
                <w:tcPr>
                  <w:tcW w:w="5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03/29</w:t>
                  </w:r>
                </w:p>
              </w:tc>
              <w:tc>
                <w:tcPr>
                  <w:tcW w:w="145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亞軍</w:t>
                  </w:r>
                </w:p>
              </w:tc>
              <w:tc>
                <w:tcPr>
                  <w:tcW w:w="425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參加大同技術學院舉辦「第七屆大同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托盤比賽」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賈傳彬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王尉均</w:t>
                  </w:r>
                </w:p>
              </w:tc>
            </w:tr>
            <w:tr w:rsidR="000B4146" w:rsidRPr="000B4146" w:rsidTr="000B4146">
              <w:trPr>
                <w:trHeight w:val="3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侯昱廷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3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季軍</w:t>
                  </w: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鄭庭卉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3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郭振偉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3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黃逸萱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3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黃俊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諺</w:t>
                  </w:r>
                  <w:proofErr w:type="gramEnd"/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3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陳詩芸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3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潘冠融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96"/>
                <w:jc w:val="center"/>
              </w:trPr>
              <w:tc>
                <w:tcPr>
                  <w:tcW w:w="5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04/01</w:t>
                  </w: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425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處二忠、孝22人組隊參加台科大舉辦「2016全國計算機綜合能力及商務專業應用大賽」榮獲團體獎：二等（全國賽第三名）及個人獎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張景怡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吳佩霞</w:t>
                  </w:r>
                  <w:r w:rsidRPr="000B4146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 w:val="20"/>
                      <w:szCs w:val="20"/>
                    </w:rPr>
                    <w:br/>
                  </w: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林中信</w:t>
                  </w:r>
                </w:p>
              </w:tc>
            </w:tr>
            <w:tr w:rsidR="000B4146" w:rsidRPr="000B4146" w:rsidTr="000B4146">
              <w:trPr>
                <w:trHeight w:val="9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莊博丞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9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金腦獎</w:t>
                  </w:r>
                  <w:proofErr w:type="gramEnd"/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王筱涵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9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郭葶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、吳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閔錡</w:t>
                  </w:r>
                  <w:proofErr w:type="gramEnd"/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9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蘇靖雯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120"/>
                <w:jc w:val="center"/>
              </w:trPr>
              <w:tc>
                <w:tcPr>
                  <w:tcW w:w="5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04/08</w:t>
                  </w:r>
                </w:p>
              </w:tc>
              <w:tc>
                <w:tcPr>
                  <w:tcW w:w="145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425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參加中華民國商業職業教育學會舉辦第二屆商業管理能力檢定榮獲：國立台南高商考區三級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貿二忠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黃英素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林月珍</w:t>
                  </w: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林君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謝佳玲</w:t>
                  </w: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陳碧珠</w:t>
                  </w:r>
                </w:p>
              </w:tc>
            </w:tr>
            <w:tr w:rsidR="000B4146" w:rsidRPr="000B4146" w:rsidTr="000B4146">
              <w:trPr>
                <w:trHeight w:val="6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朱郁雯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6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王筱涵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6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貿二忠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林詩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縈</w:t>
                  </w:r>
                  <w:proofErr w:type="gramEnd"/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6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趙容筠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6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唐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于雯</w:t>
                  </w:r>
                  <w:proofErr w:type="gramEnd"/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6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貿二忠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黃小美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480"/>
                <w:jc w:val="center"/>
              </w:trPr>
              <w:tc>
                <w:tcPr>
                  <w:tcW w:w="5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04/09</w:t>
                  </w: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425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臺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南市政府舉辦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105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年度市長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語文競賽--原住民族語朗讀及演說競賽(高中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學生組泰雅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族語朗讀)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羅筱惠</w:t>
                  </w:r>
                </w:p>
              </w:tc>
              <w:tc>
                <w:tcPr>
                  <w:tcW w:w="96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0B4146" w:rsidRPr="000B4146" w:rsidTr="000B4146">
              <w:trPr>
                <w:trHeight w:val="240"/>
                <w:jc w:val="center"/>
              </w:trPr>
              <w:tc>
                <w:tcPr>
                  <w:tcW w:w="5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04/13</w:t>
                  </w: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最佳團隊獎</w:t>
                  </w:r>
                </w:p>
              </w:tc>
              <w:tc>
                <w:tcPr>
                  <w:tcW w:w="425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參加高苑科技大學參加「 2016創意說菜達人秀」競賽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流二忠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劉孟蘋、陳羿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璇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、陳妤瑄、林玉樺</w:t>
                  </w:r>
                </w:p>
              </w:tc>
              <w:tc>
                <w:tcPr>
                  <w:tcW w:w="96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林彥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妘</w:t>
                  </w:r>
                  <w:proofErr w:type="gramEnd"/>
                </w:p>
              </w:tc>
            </w:tr>
            <w:tr w:rsidR="000B4146" w:rsidRPr="000B4146" w:rsidTr="000B4146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最佳笑容獎</w:t>
                  </w: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貿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袁于惠、蕭佑昌、林莉家、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何亭誼</w:t>
                  </w:r>
                  <w:proofErr w:type="gramEnd"/>
                </w:p>
              </w:tc>
              <w:tc>
                <w:tcPr>
                  <w:tcW w:w="96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林君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</w:p>
              </w:tc>
            </w:tr>
            <w:tr w:rsidR="000B4146" w:rsidRPr="000B4146" w:rsidTr="000B4146">
              <w:trPr>
                <w:trHeight w:val="480"/>
                <w:jc w:val="center"/>
              </w:trPr>
              <w:tc>
                <w:tcPr>
                  <w:tcW w:w="5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04/15</w:t>
                  </w: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425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參加「2016遠大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全國咖啡Barista競賽」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96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王尉均</w:t>
                  </w:r>
                </w:p>
              </w:tc>
            </w:tr>
            <w:tr w:rsidR="000B4146" w:rsidRPr="000B4146" w:rsidTr="000B4146">
              <w:trPr>
                <w:trHeight w:val="480"/>
                <w:jc w:val="center"/>
              </w:trPr>
              <w:tc>
                <w:tcPr>
                  <w:tcW w:w="5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04/16</w:t>
                  </w: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spacing w:val="-20"/>
                      <w:kern w:val="0"/>
                      <w:sz w:val="20"/>
                      <w:szCs w:val="20"/>
                    </w:rPr>
                    <w:t>最佳創意團隊</w:t>
                  </w:r>
                </w:p>
              </w:tc>
              <w:tc>
                <w:tcPr>
                  <w:tcW w:w="425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參加台南市基督教青年會舉辦第七屆「青年創意培力計畫」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流二忠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陳嘉雯、徐崇庭、高郁婷、黃雅伶</w:t>
                  </w:r>
                </w:p>
              </w:tc>
              <w:tc>
                <w:tcPr>
                  <w:tcW w:w="96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陳浩偉</w:t>
                  </w:r>
                </w:p>
              </w:tc>
            </w:tr>
            <w:tr w:rsidR="000B4146" w:rsidRPr="000B4146" w:rsidTr="000B4146">
              <w:trPr>
                <w:trHeight w:val="60"/>
                <w:jc w:val="center"/>
              </w:trPr>
              <w:tc>
                <w:tcPr>
                  <w:tcW w:w="5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05/06</w:t>
                  </w:r>
                </w:p>
              </w:tc>
              <w:tc>
                <w:tcPr>
                  <w:tcW w:w="145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425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參加「2016第六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屆義大盃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全國餐旅托盤達人競賽」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李偉誠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王尉均</w:t>
                  </w:r>
                </w:p>
              </w:tc>
            </w:tr>
            <w:tr w:rsidR="000B4146" w:rsidRPr="000B4146" w:rsidTr="000B4146">
              <w:trPr>
                <w:trHeight w:val="6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陳俊辰、鄭嘉蓁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6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黃逸萱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6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 佳 作</w:t>
                  </w: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蘇柏勳、郭振偉、侯昱廷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6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陳詩芸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6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陳微婷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6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郭恩秀、黃雯琪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6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林佩昀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240"/>
                <w:jc w:val="center"/>
              </w:trPr>
              <w:tc>
                <w:tcPr>
                  <w:tcW w:w="5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05/06</w:t>
                  </w:r>
                </w:p>
              </w:tc>
              <w:tc>
                <w:tcPr>
                  <w:tcW w:w="145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425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參加「第十六屆杜康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全國調酒暨托盤大賽」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林子豪、林妍儀、賈傳彬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王尉均</w:t>
                  </w:r>
                </w:p>
              </w:tc>
            </w:tr>
            <w:tr w:rsidR="000B4146" w:rsidRPr="000B4146" w:rsidTr="000B4146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  茜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480"/>
                <w:jc w:val="center"/>
              </w:trPr>
              <w:tc>
                <w:tcPr>
                  <w:tcW w:w="5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05/09</w:t>
                  </w: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425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商業群54位同學報考MOS國際認證共考取206張證照，通過率100%， 更有50位同學取得大師級(Master)證書，表現優異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96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吳佩霞</w:t>
                  </w: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 林中信</w:t>
                  </w:r>
                </w:p>
              </w:tc>
            </w:tr>
            <w:tr w:rsidR="000B4146" w:rsidRPr="000B4146" w:rsidTr="000B4146">
              <w:trPr>
                <w:trHeight w:val="120"/>
                <w:jc w:val="center"/>
              </w:trPr>
              <w:tc>
                <w:tcPr>
                  <w:tcW w:w="5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05/14</w:t>
                  </w:r>
                </w:p>
              </w:tc>
              <w:tc>
                <w:tcPr>
                  <w:tcW w:w="145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425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參加「2016MyET全國高中職英語口說能力全國決賽」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林昱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妗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、薛雅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云</w:t>
                  </w:r>
                  <w:proofErr w:type="gramEnd"/>
                </w:p>
              </w:tc>
              <w:tc>
                <w:tcPr>
                  <w:tcW w:w="96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曾建鈞</w:t>
                  </w: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梁馨予</w:t>
                  </w:r>
                  <w:proofErr w:type="gramEnd"/>
                </w:p>
              </w:tc>
            </w:tr>
            <w:tr w:rsidR="000B4146" w:rsidRPr="000B4146" w:rsidTr="000B4146">
              <w:trPr>
                <w:trHeight w:val="6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施以利亞、胡廷綱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6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應二仁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江柏毅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6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第四名</w:t>
                  </w: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應二仁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柯芷萱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6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曾品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筑</w:t>
                  </w:r>
                  <w:proofErr w:type="gramEnd"/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6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吳宗愷、簡筱晨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6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吳佩茹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168"/>
                <w:jc w:val="center"/>
              </w:trPr>
              <w:tc>
                <w:tcPr>
                  <w:tcW w:w="5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05/14</w:t>
                  </w:r>
                </w:p>
              </w:tc>
              <w:tc>
                <w:tcPr>
                  <w:tcW w:w="145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425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參加健行科技大學「2016健行好棒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」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高中職組托盤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技能全國公開賽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陳詩芸、李偉誠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王尉均</w:t>
                  </w:r>
                </w:p>
              </w:tc>
            </w:tr>
            <w:tr w:rsidR="000B4146" w:rsidRPr="000B4146" w:rsidTr="000B4146">
              <w:trPr>
                <w:trHeight w:val="15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黃逸萱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15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優選</w:t>
                  </w: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林佩昀、侯昱廷、李筱淳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120"/>
                <w:jc w:val="center"/>
              </w:trPr>
              <w:tc>
                <w:tcPr>
                  <w:tcW w:w="5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05/16</w:t>
                  </w:r>
                </w:p>
              </w:tc>
              <w:tc>
                <w:tcPr>
                  <w:tcW w:w="145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425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參加2016第14屆五洲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調酒大賽暨托盤競賽蘇柏勳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蘇柏勳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王尉均</w:t>
                  </w:r>
                </w:p>
              </w:tc>
            </w:tr>
            <w:tr w:rsidR="000B4146" w:rsidRPr="000B4146" w:rsidTr="000B4146">
              <w:trPr>
                <w:trHeight w:val="7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黃逸萱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7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李偉誠  陳詩芸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7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陳俊辰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7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林佩昀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7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盧宗欣</w:t>
                  </w:r>
                </w:p>
              </w:tc>
              <w:tc>
                <w:tcPr>
                  <w:tcW w:w="96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王尹君</w:t>
                  </w:r>
                </w:p>
              </w:tc>
            </w:tr>
            <w:tr w:rsidR="000B4146" w:rsidRPr="000B4146" w:rsidTr="000B4146">
              <w:trPr>
                <w:trHeight w:val="240"/>
                <w:jc w:val="center"/>
              </w:trPr>
              <w:tc>
                <w:tcPr>
                  <w:tcW w:w="5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05/18</w:t>
                  </w: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425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參加2016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港香蘭盃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全國高中職創意養生飲品調製競賽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李偉誠</w:t>
                  </w:r>
                </w:p>
              </w:tc>
              <w:tc>
                <w:tcPr>
                  <w:tcW w:w="96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成威廷</w:t>
                  </w:r>
                </w:p>
              </w:tc>
            </w:tr>
            <w:tr w:rsidR="000B4146" w:rsidRPr="000B4146" w:rsidTr="000B4146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  作</w:t>
                  </w: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黃逸萱、廖可姍</w:t>
                  </w:r>
                </w:p>
              </w:tc>
              <w:tc>
                <w:tcPr>
                  <w:tcW w:w="96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洪朝榮</w:t>
                  </w:r>
                </w:p>
              </w:tc>
            </w:tr>
            <w:tr w:rsidR="000B4146" w:rsidRPr="000B4146" w:rsidTr="000B4146">
              <w:trPr>
                <w:trHeight w:val="168"/>
                <w:jc w:val="center"/>
              </w:trPr>
              <w:tc>
                <w:tcPr>
                  <w:tcW w:w="5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05/18</w:t>
                  </w:r>
                </w:p>
              </w:tc>
              <w:tc>
                <w:tcPr>
                  <w:tcW w:w="145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425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參加台灣行動商務運籌管理協會舉辦2015年全國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行動商務網路行銷技能競賽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吳尚育、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張竣富</w:t>
                  </w:r>
                  <w:proofErr w:type="gramEnd"/>
                </w:p>
              </w:tc>
              <w:tc>
                <w:tcPr>
                  <w:tcW w:w="96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林泰宏</w:t>
                  </w: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林中信</w:t>
                  </w:r>
                </w:p>
              </w:tc>
            </w:tr>
            <w:tr w:rsidR="000B4146" w:rsidRPr="000B4146" w:rsidTr="000B4146">
              <w:trPr>
                <w:trHeight w:val="15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鄭又方、蘇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寀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靖、謝有盛、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鍾旻翰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、蔡雅涵、張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云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滋、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蔡絜婷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、郭慈茜、莫瀅柔、張雅涵、林俞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汎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、吳紫晴、周妤庭、吳文歆、王翊禎、高瑞祺、</w:t>
                  </w: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lastRenderedPageBreak/>
                    <w:t>陳宇恆、江建宏、王伊萱、吳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阡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羽、林奕汝、陳妤珊、楊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隍斌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、蕭    詮、蕭鈞輔、黃崇瑋、莊明諺、王琮逸、許君平、莊哲偉、童禹翔、盧柏均、林均彥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15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優勝</w:t>
                  </w: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莨諺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蔡蔘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福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120"/>
                <w:jc w:val="center"/>
              </w:trPr>
              <w:tc>
                <w:tcPr>
                  <w:tcW w:w="5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05/20</w:t>
                  </w:r>
                </w:p>
              </w:tc>
              <w:tc>
                <w:tcPr>
                  <w:tcW w:w="145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冠軍</w:t>
                  </w:r>
                </w:p>
              </w:tc>
              <w:tc>
                <w:tcPr>
                  <w:tcW w:w="425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參加南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臺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科技大學舉辦「全國高中職商業經營企劃案」競賽，榮獲雙料冠軍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蔡智宇、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鍾旻翰</w:t>
                  </w:r>
                  <w:proofErr w:type="gramEnd"/>
                </w:p>
              </w:tc>
              <w:tc>
                <w:tcPr>
                  <w:tcW w:w="96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林育如</w:t>
                  </w:r>
                </w:p>
              </w:tc>
            </w:tr>
            <w:tr w:rsidR="000B4146" w:rsidRPr="000B4146" w:rsidTr="000B4146">
              <w:trPr>
                <w:trHeight w:val="7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貿二忠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蕭智瑜、呂行曜、唐婷菱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7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冠軍</w:t>
                  </w: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陳柏瑋、黃鈺涵、王筱捷、陳思璇、鄭又方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林君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</w:p>
              </w:tc>
            </w:tr>
            <w:tr w:rsidR="000B4146" w:rsidRPr="000B4146" w:rsidTr="000B4146">
              <w:trPr>
                <w:trHeight w:val="7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月宜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萱</w:t>
                  </w:r>
                  <w:proofErr w:type="gramEnd"/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7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林明翔、顏辰霖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7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貿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戚品涵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、魏亦萱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480"/>
                <w:jc w:val="center"/>
              </w:trPr>
              <w:tc>
                <w:tcPr>
                  <w:tcW w:w="5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05/25</w:t>
                  </w: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425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參加美和科技大學舉辦「2016觀光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全國高中職創意解說導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覽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競賽」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王筱涵、唐雅萍、陳貞臻、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黃憶潔</w:t>
                  </w:r>
                  <w:proofErr w:type="gramEnd"/>
                </w:p>
              </w:tc>
              <w:tc>
                <w:tcPr>
                  <w:tcW w:w="96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林姿均</w:t>
                  </w:r>
                </w:p>
              </w:tc>
            </w:tr>
            <w:tr w:rsidR="000B4146" w:rsidRPr="000B4146" w:rsidTr="000B4146">
              <w:trPr>
                <w:trHeight w:val="120"/>
                <w:jc w:val="center"/>
              </w:trPr>
              <w:tc>
                <w:tcPr>
                  <w:tcW w:w="5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05/26</w:t>
                  </w: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425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參加2016年世界盃電腦應用技能競賽 南區賽 MOS Word 2010 高中組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王筱涵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林中信</w:t>
                  </w:r>
                </w:p>
              </w:tc>
            </w:tr>
            <w:tr w:rsidR="000B4146" w:rsidRPr="000B4146" w:rsidTr="000B4146">
              <w:trPr>
                <w:trHeight w:val="12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425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2016全民e化資訊運動會Excel試算表組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蔡智宇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12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425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PowerPoint 簡報組 南區賽</w:t>
                  </w:r>
                </w:p>
              </w:tc>
              <w:tc>
                <w:tcPr>
                  <w:tcW w:w="993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林京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璇</w:t>
                  </w:r>
                  <w:proofErr w:type="gramEnd"/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12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第四名</w:t>
                  </w: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鄭汶琳</w:t>
                  </w:r>
                  <w:proofErr w:type="gramEnd"/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480"/>
                <w:jc w:val="center"/>
              </w:trPr>
              <w:tc>
                <w:tcPr>
                  <w:tcW w:w="52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05/28</w:t>
                  </w: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425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參加雲林科技大學舉辦「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105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年度教育部全國高中職英語說故事比賽-決賽」</w:t>
                  </w:r>
                </w:p>
              </w:tc>
              <w:tc>
                <w:tcPr>
                  <w:tcW w:w="99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應二仁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江柏毅、柯芷萱、藍玉欣、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蘇倚醇、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陳家俊</w:t>
                  </w:r>
                </w:p>
              </w:tc>
              <w:tc>
                <w:tcPr>
                  <w:tcW w:w="96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周晴萱</w:t>
                  </w:r>
                </w:p>
              </w:tc>
            </w:tr>
            <w:tr w:rsidR="000B4146" w:rsidRPr="000B4146" w:rsidTr="000B4146">
              <w:trPr>
                <w:trHeight w:val="168"/>
                <w:jc w:val="center"/>
              </w:trPr>
              <w:tc>
                <w:tcPr>
                  <w:tcW w:w="52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06/13</w:t>
                  </w: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特優</w:t>
                  </w:r>
                </w:p>
              </w:tc>
              <w:tc>
                <w:tcPr>
                  <w:tcW w:w="425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ind w:left="3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參加104學年第2學期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〈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105-0331梯次)中學生網站全國高中職小論文比賽</w:t>
                  </w:r>
                </w:p>
              </w:tc>
              <w:tc>
                <w:tcPr>
                  <w:tcW w:w="993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1篇〈3人〉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曾建鈞</w:t>
                  </w: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林育如</w:t>
                  </w: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成威廷</w:t>
                  </w: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莊舒萍</w:t>
                  </w:r>
                  <w:proofErr w:type="gramEnd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楊家祺</w:t>
                  </w: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邱稚嵐</w:t>
                  </w: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林君</w:t>
                  </w:r>
                  <w:proofErr w:type="gramStart"/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</w:p>
              </w:tc>
            </w:tr>
            <w:tr w:rsidR="000B4146" w:rsidRPr="000B4146" w:rsidTr="000B4146">
              <w:trPr>
                <w:trHeight w:val="15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優等</w:t>
                  </w: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1篇〈3人〉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0B4146" w:rsidRPr="000B4146" w:rsidTr="000B4146">
              <w:trPr>
                <w:trHeight w:val="15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甲等</w:t>
                  </w:r>
                </w:p>
              </w:tc>
              <w:tc>
                <w:tcPr>
                  <w:tcW w:w="425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0B4146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15  篇  〈  40   人  〉</w:t>
                  </w:r>
                </w:p>
              </w:tc>
              <w:tc>
                <w:tcPr>
                  <w:tcW w:w="960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0B4146" w:rsidRPr="000B4146" w:rsidRDefault="000B4146" w:rsidP="000B4146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</w:tbl>
          <w:p w:rsidR="000B4146" w:rsidRPr="000B4146" w:rsidRDefault="000B4146" w:rsidP="000B4146">
            <w:pPr>
              <w:widowControl/>
              <w:jc w:val="center"/>
              <w:rPr>
                <w:rFonts w:ascii="Times New Roman" w:eastAsia="微軟正黑體" w:hAnsi="Times New Roman" w:cs="Times New Roman" w:hint="eastAsia"/>
                <w:color w:val="444444"/>
                <w:kern w:val="0"/>
                <w:sz w:val="21"/>
                <w:szCs w:val="21"/>
              </w:rPr>
            </w:pPr>
          </w:p>
        </w:tc>
      </w:tr>
      <w:tr w:rsidR="000B4146" w:rsidRPr="000B4146" w:rsidTr="000B4146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B4146" w:rsidRPr="000B4146" w:rsidRDefault="000B4146" w:rsidP="000B4146">
            <w:pPr>
              <w:widowControl/>
              <w:rPr>
                <w:rFonts w:ascii="Times New Roman" w:eastAsia="微軟正黑體" w:hAnsi="Times New Roman" w:cs="Times New Roman"/>
                <w:color w:val="444444"/>
                <w:kern w:val="0"/>
                <w:sz w:val="21"/>
                <w:szCs w:val="21"/>
              </w:rPr>
            </w:pPr>
            <w:r w:rsidRPr="000B4146">
              <w:rPr>
                <w:rFonts w:ascii="Times New Roman" w:eastAsia="微軟正黑體" w:hAnsi="Times New Roman" w:cs="Times New Roman"/>
                <w:color w:val="444444"/>
                <w:kern w:val="0"/>
                <w:sz w:val="21"/>
                <w:szCs w:val="21"/>
              </w:rPr>
              <w:lastRenderedPageBreak/>
              <w:t xml:space="preserve">　</w:t>
            </w:r>
          </w:p>
        </w:tc>
      </w:tr>
    </w:tbl>
    <w:p w:rsidR="006404A4" w:rsidRPr="000B4146" w:rsidRDefault="006404A4" w:rsidP="000B4146">
      <w:bookmarkStart w:id="0" w:name="_GoBack"/>
      <w:bookmarkEnd w:id="0"/>
    </w:p>
    <w:sectPr w:rsidR="006404A4" w:rsidRPr="000B4146" w:rsidSect="00CC2A6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A66"/>
    <w:rsid w:val="000B4146"/>
    <w:rsid w:val="006404A4"/>
    <w:rsid w:val="00CC2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239A04-8D25-4013-9D3F-B58C8017A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CC2A66"/>
    <w:pPr>
      <w:widowControl/>
      <w:spacing w:after="15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6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63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21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272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363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140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0844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5684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3023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7903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6965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366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71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14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7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0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0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78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443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07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816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968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179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5802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050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2360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6355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5196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417</Words>
  <Characters>2381</Characters>
  <Application>Microsoft Office Word</Application>
  <DocSecurity>0</DocSecurity>
  <Lines>19</Lines>
  <Paragraphs>5</Paragraphs>
  <ScaleCrop>false</ScaleCrop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2018-06-08T03:42:00Z</dcterms:created>
  <dcterms:modified xsi:type="dcterms:W3CDTF">2018-06-08T03:42:00Z</dcterms:modified>
</cp:coreProperties>
</file>